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02" w:rsidRDefault="009779DD">
      <w:r>
        <w:t>Chapter 13 Section 4</w:t>
      </w:r>
    </w:p>
    <w:p w:rsidR="009779DD" w:rsidRDefault="009779DD">
      <w:r>
        <w:t>Use the Chart to take notes on the effects of each of the following on Eastern Europe.</w:t>
      </w:r>
    </w:p>
    <w:tbl>
      <w:tblPr>
        <w:tblStyle w:val="TableGrid"/>
        <w:tblW w:w="14438" w:type="dxa"/>
        <w:tblLook w:val="04A0" w:firstRow="1" w:lastRow="0" w:firstColumn="1" w:lastColumn="0" w:noHBand="0" w:noVBand="1"/>
      </w:tblPr>
      <w:tblGrid>
        <w:gridCol w:w="3091"/>
        <w:gridCol w:w="11347"/>
      </w:tblGrid>
      <w:tr w:rsidR="009779DD" w:rsidTr="009779DD">
        <w:trPr>
          <w:trHeight w:val="1022"/>
        </w:trPr>
        <w:tc>
          <w:tcPr>
            <w:tcW w:w="3091" w:type="dxa"/>
          </w:tcPr>
          <w:p w:rsidR="009779DD" w:rsidRDefault="009779DD"/>
        </w:tc>
        <w:tc>
          <w:tcPr>
            <w:tcW w:w="11347" w:type="dxa"/>
          </w:tcPr>
          <w:p w:rsidR="009779DD" w:rsidRDefault="009779DD">
            <w:r>
              <w:t>Political, Economic, and Cultural Effects on Eastern Europe</w:t>
            </w:r>
            <w:r w:rsidR="00DC498B">
              <w:t xml:space="preserve"> 3-4 Facts Each </w:t>
            </w:r>
            <w:bookmarkStart w:id="0" w:name="_GoBack"/>
            <w:bookmarkEnd w:id="0"/>
          </w:p>
        </w:tc>
      </w:tr>
      <w:tr w:rsidR="009779DD" w:rsidTr="009779DD">
        <w:trPr>
          <w:trHeight w:val="2165"/>
        </w:trPr>
        <w:tc>
          <w:tcPr>
            <w:tcW w:w="3091" w:type="dxa"/>
          </w:tcPr>
          <w:p w:rsidR="009779DD" w:rsidRDefault="009779DD">
            <w:r>
              <w:t>Cultural Crossroads</w:t>
            </w:r>
          </w:p>
          <w:p w:rsidR="009779DD" w:rsidRDefault="009779DD"/>
        </w:tc>
        <w:tc>
          <w:tcPr>
            <w:tcW w:w="11347" w:type="dxa"/>
          </w:tcPr>
          <w:p w:rsidR="009779DD" w:rsidRDefault="009779DD"/>
        </w:tc>
      </w:tr>
      <w:tr w:rsidR="009779DD" w:rsidTr="009779DD">
        <w:trPr>
          <w:trHeight w:val="2106"/>
        </w:trPr>
        <w:tc>
          <w:tcPr>
            <w:tcW w:w="3091" w:type="dxa"/>
          </w:tcPr>
          <w:p w:rsidR="009779DD" w:rsidRDefault="009779DD">
            <w:r>
              <w:t>Empires and Kingdoms</w:t>
            </w:r>
          </w:p>
          <w:p w:rsidR="009779DD" w:rsidRDefault="009779DD"/>
        </w:tc>
        <w:tc>
          <w:tcPr>
            <w:tcW w:w="11347" w:type="dxa"/>
          </w:tcPr>
          <w:p w:rsidR="009779DD" w:rsidRDefault="009779DD"/>
        </w:tc>
      </w:tr>
      <w:tr w:rsidR="009779DD" w:rsidTr="009779DD">
        <w:trPr>
          <w:trHeight w:val="2165"/>
        </w:trPr>
        <w:tc>
          <w:tcPr>
            <w:tcW w:w="3091" w:type="dxa"/>
          </w:tcPr>
          <w:p w:rsidR="009779DD" w:rsidRDefault="009779DD">
            <w:r>
              <w:t>Balkanization</w:t>
            </w:r>
          </w:p>
          <w:p w:rsidR="009779DD" w:rsidRDefault="009779DD"/>
        </w:tc>
        <w:tc>
          <w:tcPr>
            <w:tcW w:w="11347" w:type="dxa"/>
          </w:tcPr>
          <w:p w:rsidR="009779DD" w:rsidRDefault="009779DD"/>
        </w:tc>
      </w:tr>
      <w:tr w:rsidR="009779DD" w:rsidTr="009779DD">
        <w:trPr>
          <w:trHeight w:val="2165"/>
        </w:trPr>
        <w:tc>
          <w:tcPr>
            <w:tcW w:w="3091" w:type="dxa"/>
          </w:tcPr>
          <w:p w:rsidR="009779DD" w:rsidRDefault="009779DD">
            <w:r>
              <w:t>Soviet Control</w:t>
            </w:r>
          </w:p>
          <w:p w:rsidR="009779DD" w:rsidRDefault="009779DD"/>
        </w:tc>
        <w:tc>
          <w:tcPr>
            <w:tcW w:w="11347" w:type="dxa"/>
          </w:tcPr>
          <w:p w:rsidR="009779DD" w:rsidRDefault="009779DD"/>
        </w:tc>
      </w:tr>
    </w:tbl>
    <w:p w:rsidR="009779DD" w:rsidRDefault="009779DD" w:rsidP="009779DD">
      <w:pPr>
        <w:keepNext/>
      </w:pPr>
      <w:r>
        <w:rPr>
          <w:noProof/>
        </w:rPr>
        <w:lastRenderedPageBreak/>
        <w:drawing>
          <wp:inline distT="0" distB="0" distL="0" distR="0" wp14:anchorId="1E76292B" wp14:editId="36162BD1">
            <wp:extent cx="9010650" cy="62484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779DD" w:rsidRPr="009779DD" w:rsidRDefault="009779DD" w:rsidP="009779DD">
      <w:pPr>
        <w:pStyle w:val="Caption"/>
        <w:rPr>
          <w:color w:val="auto"/>
        </w:rPr>
      </w:pPr>
      <w:r w:rsidRPr="009779DD">
        <w:rPr>
          <w:color w:val="auto"/>
        </w:rPr>
        <w:t xml:space="preserve">Figure </w:t>
      </w:r>
      <w:r w:rsidRPr="009779DD">
        <w:rPr>
          <w:color w:val="auto"/>
        </w:rPr>
        <w:fldChar w:fldCharType="begin"/>
      </w:r>
      <w:r w:rsidRPr="009779DD">
        <w:rPr>
          <w:color w:val="auto"/>
        </w:rPr>
        <w:instrText xml:space="preserve"> SEQ Figure \* ARABIC </w:instrText>
      </w:r>
      <w:r w:rsidRPr="009779DD">
        <w:rPr>
          <w:color w:val="auto"/>
        </w:rPr>
        <w:fldChar w:fldCharType="separate"/>
      </w:r>
      <w:r w:rsidR="00DC498B">
        <w:rPr>
          <w:noProof/>
          <w:color w:val="auto"/>
        </w:rPr>
        <w:t>1</w:t>
      </w:r>
      <w:r w:rsidRPr="009779DD">
        <w:rPr>
          <w:color w:val="auto"/>
        </w:rPr>
        <w:fldChar w:fldCharType="end"/>
      </w:r>
      <w:r w:rsidRPr="009779DD">
        <w:rPr>
          <w:noProof/>
          <w:color w:val="auto"/>
        </w:rPr>
        <w:t>Use the organizer to take notes on issues facing Eastern Europe today.</w:t>
      </w:r>
    </w:p>
    <w:sectPr w:rsidR="009779DD" w:rsidRPr="009779DD" w:rsidSect="009779D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DD"/>
    <w:rsid w:val="003E23DA"/>
    <w:rsid w:val="004311BD"/>
    <w:rsid w:val="005C6B02"/>
    <w:rsid w:val="009779DD"/>
    <w:rsid w:val="00B220EB"/>
    <w:rsid w:val="00D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040F4-82E3-4D87-A251-828673D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D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779D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1A3BFD-97B6-4EC7-8295-F2E4B50413DD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335266C-381C-4AAE-9DAA-CE89A7905632}">
      <dgm:prSet phldrT="[Text]"/>
      <dgm:spPr/>
      <dgm:t>
        <a:bodyPr/>
        <a:lstStyle/>
        <a:p>
          <a:r>
            <a:rPr lang="en-US"/>
            <a:t>Eastern Europe Today</a:t>
          </a:r>
        </a:p>
      </dgm:t>
    </dgm:pt>
    <dgm:pt modelId="{01F409A3-DCC9-4FA9-8AD3-160FB53BF96D}" type="parTrans" cxnId="{8D8BF6CA-5407-4074-B077-EE7D648187AE}">
      <dgm:prSet/>
      <dgm:spPr/>
      <dgm:t>
        <a:bodyPr/>
        <a:lstStyle/>
        <a:p>
          <a:endParaRPr lang="en-US"/>
        </a:p>
      </dgm:t>
    </dgm:pt>
    <dgm:pt modelId="{6E927FB7-03A3-4BCB-886F-E672D4EF67FE}" type="sibTrans" cxnId="{8D8BF6CA-5407-4074-B077-EE7D648187AE}">
      <dgm:prSet/>
      <dgm:spPr/>
      <dgm:t>
        <a:bodyPr/>
        <a:lstStyle/>
        <a:p>
          <a:endParaRPr lang="en-US"/>
        </a:p>
      </dgm:t>
    </dgm:pt>
    <dgm:pt modelId="{062478B9-AA1E-4CF7-AD5E-2B8B571236C6}">
      <dgm:prSet phldrT="[Text]" custT="1"/>
      <dgm:spPr/>
      <dgm:t>
        <a:bodyPr/>
        <a:lstStyle/>
        <a:p>
          <a:r>
            <a:rPr lang="en-US" sz="800"/>
            <a:t>Political Problems</a:t>
          </a:r>
        </a:p>
      </dgm:t>
    </dgm:pt>
    <dgm:pt modelId="{7603B243-2D10-4C31-8344-514A46D63696}" type="parTrans" cxnId="{5A41C8B5-5C96-4328-BE21-0FB4439B7555}">
      <dgm:prSet/>
      <dgm:spPr/>
      <dgm:t>
        <a:bodyPr/>
        <a:lstStyle/>
        <a:p>
          <a:endParaRPr lang="en-US"/>
        </a:p>
      </dgm:t>
    </dgm:pt>
    <dgm:pt modelId="{1DBB8BC2-D893-48C7-812E-15290481AEA1}" type="sibTrans" cxnId="{5A41C8B5-5C96-4328-BE21-0FB4439B7555}">
      <dgm:prSet/>
      <dgm:spPr/>
      <dgm:t>
        <a:bodyPr/>
        <a:lstStyle/>
        <a:p>
          <a:endParaRPr lang="en-US"/>
        </a:p>
      </dgm:t>
    </dgm:pt>
    <dgm:pt modelId="{4FAB6F6A-A2C9-49CC-A7E9-CD9916F83DFF}">
      <dgm:prSet phldrT="[Text]" custT="1"/>
      <dgm:spPr/>
      <dgm:t>
        <a:bodyPr/>
        <a:lstStyle/>
        <a:p>
          <a:r>
            <a:rPr lang="en-US" sz="800"/>
            <a:t>Languages/Religions</a:t>
          </a:r>
        </a:p>
      </dgm:t>
    </dgm:pt>
    <dgm:pt modelId="{79B9F0E8-16CE-4405-BA6B-4C2F50504310}" type="parTrans" cxnId="{869E14CE-D869-4338-B5B4-231D09ED1A39}">
      <dgm:prSet/>
      <dgm:spPr/>
      <dgm:t>
        <a:bodyPr/>
        <a:lstStyle/>
        <a:p>
          <a:endParaRPr lang="en-US"/>
        </a:p>
      </dgm:t>
    </dgm:pt>
    <dgm:pt modelId="{07A90150-E098-4CC0-852B-D23604B696FB}" type="sibTrans" cxnId="{869E14CE-D869-4338-B5B4-231D09ED1A39}">
      <dgm:prSet/>
      <dgm:spPr/>
      <dgm:t>
        <a:bodyPr/>
        <a:lstStyle/>
        <a:p>
          <a:endParaRPr lang="en-US"/>
        </a:p>
      </dgm:t>
    </dgm:pt>
    <dgm:pt modelId="{649D2D00-2EB1-495D-BD1F-2FCA1E168E50}">
      <dgm:prSet phldrT="[Text]" custT="1"/>
      <dgm:spPr/>
      <dgm:t>
        <a:bodyPr/>
        <a:lstStyle/>
        <a:p>
          <a:r>
            <a:rPr lang="en-US" sz="800"/>
            <a:t>Economic Problems</a:t>
          </a:r>
        </a:p>
      </dgm:t>
    </dgm:pt>
    <dgm:pt modelId="{53A7257C-612A-4F4B-B8E6-394A2D762211}" type="parTrans" cxnId="{0EEB87E0-CC9D-411A-92D5-15CD6F4832F6}">
      <dgm:prSet/>
      <dgm:spPr/>
      <dgm:t>
        <a:bodyPr/>
        <a:lstStyle/>
        <a:p>
          <a:endParaRPr lang="en-US"/>
        </a:p>
      </dgm:t>
    </dgm:pt>
    <dgm:pt modelId="{E7800B96-EDE7-485C-8E76-ED6A556DA3F3}" type="sibTrans" cxnId="{0EEB87E0-CC9D-411A-92D5-15CD6F4832F6}">
      <dgm:prSet/>
      <dgm:spPr/>
      <dgm:t>
        <a:bodyPr/>
        <a:lstStyle/>
        <a:p>
          <a:endParaRPr lang="en-US"/>
        </a:p>
      </dgm:t>
    </dgm:pt>
    <dgm:pt modelId="{BC7A9B97-DBFC-497B-9FAD-11722F9B7724}">
      <dgm:prSet custT="1"/>
      <dgm:spPr/>
      <dgm:t>
        <a:bodyPr/>
        <a:lstStyle/>
        <a:p>
          <a:r>
            <a:rPr lang="en-US" sz="800"/>
            <a:t>Minority Groups/Conflicts</a:t>
          </a:r>
        </a:p>
      </dgm:t>
    </dgm:pt>
    <dgm:pt modelId="{319447FD-45F7-44FC-A5C3-0B19B157E643}" type="parTrans" cxnId="{EFD2A0AD-714A-442F-9662-4F4B2F748994}">
      <dgm:prSet/>
      <dgm:spPr/>
      <dgm:t>
        <a:bodyPr/>
        <a:lstStyle/>
        <a:p>
          <a:endParaRPr lang="en-US"/>
        </a:p>
      </dgm:t>
    </dgm:pt>
    <dgm:pt modelId="{D0F2CD16-1120-4AC5-893B-C00D7433C112}" type="sibTrans" cxnId="{EFD2A0AD-714A-442F-9662-4F4B2F748994}">
      <dgm:prSet/>
      <dgm:spPr/>
      <dgm:t>
        <a:bodyPr/>
        <a:lstStyle/>
        <a:p>
          <a:endParaRPr lang="en-US"/>
        </a:p>
      </dgm:t>
    </dgm:pt>
    <dgm:pt modelId="{5EFE0153-BB8C-4A54-B148-56D49A5E14E8}" type="pres">
      <dgm:prSet presAssocID="{261A3BFD-97B6-4EC7-8295-F2E4B50413D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F6C426F-4475-4D36-88D5-3EC32DDCB637}" type="pres">
      <dgm:prSet presAssocID="{4335266C-381C-4AAE-9DAA-CE89A7905632}" presName="centerShape" presStyleLbl="node0" presStyleIdx="0" presStyleCnt="1" custLinFactNeighborX="2200" custLinFactNeighborY="47136"/>
      <dgm:spPr/>
      <dgm:t>
        <a:bodyPr/>
        <a:lstStyle/>
        <a:p>
          <a:endParaRPr lang="en-US"/>
        </a:p>
      </dgm:t>
    </dgm:pt>
    <dgm:pt modelId="{7F8D658D-0A52-4B01-B467-3D672BF4BB6F}" type="pres">
      <dgm:prSet presAssocID="{7603B243-2D10-4C31-8344-514A46D63696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234ABA2C-A11F-4E9F-ABC2-8A349E1A1C09}" type="pres">
      <dgm:prSet presAssocID="{062478B9-AA1E-4CF7-AD5E-2B8B571236C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C318C0-3DEB-4DA2-A3F4-C9C13555B6C2}" type="pres">
      <dgm:prSet presAssocID="{79B9F0E8-16CE-4405-BA6B-4C2F50504310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29ECA772-6B59-49A6-AAA8-4B326FCF9AE9}" type="pres">
      <dgm:prSet presAssocID="{4FAB6F6A-A2C9-49CC-A7E9-CD9916F83DF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95199C-CBBF-4C71-8F59-472099C6D832}" type="pres">
      <dgm:prSet presAssocID="{319447FD-45F7-44FC-A5C3-0B19B157E643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3D423CAC-4837-4123-8875-CE9F7165C6FF}" type="pres">
      <dgm:prSet presAssocID="{BC7A9B97-DBFC-497B-9FAD-11722F9B772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C2E81E-54FE-4F8F-9375-CC593F36EEC9}" type="pres">
      <dgm:prSet presAssocID="{53A7257C-612A-4F4B-B8E6-394A2D762211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1772794D-94D1-49B6-BB6F-2288B0FDAB00}" type="pres">
      <dgm:prSet presAssocID="{649D2D00-2EB1-495D-BD1F-2FCA1E168E50}" presName="node" presStyleLbl="node1" presStyleIdx="3" presStyleCnt="4" custRadScaleRad="103429" custRadScaleInc="-130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07296AF-CE80-440C-8D48-559F932E7F77}" type="presOf" srcId="{7603B243-2D10-4C31-8344-514A46D63696}" destId="{7F8D658D-0A52-4B01-B467-3D672BF4BB6F}" srcOrd="0" destOrd="0" presId="urn:microsoft.com/office/officeart/2005/8/layout/radial4"/>
    <dgm:cxn modelId="{9DA29ABE-2658-4A4B-8CA9-1DC25429661D}" type="presOf" srcId="{BC7A9B97-DBFC-497B-9FAD-11722F9B7724}" destId="{3D423CAC-4837-4123-8875-CE9F7165C6FF}" srcOrd="0" destOrd="0" presId="urn:microsoft.com/office/officeart/2005/8/layout/radial4"/>
    <dgm:cxn modelId="{4D1909EF-4924-476C-AA12-901427B699C4}" type="presOf" srcId="{062478B9-AA1E-4CF7-AD5E-2B8B571236C6}" destId="{234ABA2C-A11F-4E9F-ABC2-8A349E1A1C09}" srcOrd="0" destOrd="0" presId="urn:microsoft.com/office/officeart/2005/8/layout/radial4"/>
    <dgm:cxn modelId="{80B0352E-7955-4A2C-BD44-BEBA17E4955D}" type="presOf" srcId="{649D2D00-2EB1-495D-BD1F-2FCA1E168E50}" destId="{1772794D-94D1-49B6-BB6F-2288B0FDAB00}" srcOrd="0" destOrd="0" presId="urn:microsoft.com/office/officeart/2005/8/layout/radial4"/>
    <dgm:cxn modelId="{0EEB87E0-CC9D-411A-92D5-15CD6F4832F6}" srcId="{4335266C-381C-4AAE-9DAA-CE89A7905632}" destId="{649D2D00-2EB1-495D-BD1F-2FCA1E168E50}" srcOrd="3" destOrd="0" parTransId="{53A7257C-612A-4F4B-B8E6-394A2D762211}" sibTransId="{E7800B96-EDE7-485C-8E76-ED6A556DA3F3}"/>
    <dgm:cxn modelId="{5A41C8B5-5C96-4328-BE21-0FB4439B7555}" srcId="{4335266C-381C-4AAE-9DAA-CE89A7905632}" destId="{062478B9-AA1E-4CF7-AD5E-2B8B571236C6}" srcOrd="0" destOrd="0" parTransId="{7603B243-2D10-4C31-8344-514A46D63696}" sibTransId="{1DBB8BC2-D893-48C7-812E-15290481AEA1}"/>
    <dgm:cxn modelId="{2C199300-7FD7-44D3-A244-7E3A03A8F6C5}" type="presOf" srcId="{53A7257C-612A-4F4B-B8E6-394A2D762211}" destId="{3AC2E81E-54FE-4F8F-9375-CC593F36EEC9}" srcOrd="0" destOrd="0" presId="urn:microsoft.com/office/officeart/2005/8/layout/radial4"/>
    <dgm:cxn modelId="{C05AF1D3-4088-4598-A249-A9D7068D0500}" type="presOf" srcId="{319447FD-45F7-44FC-A5C3-0B19B157E643}" destId="{CF95199C-CBBF-4C71-8F59-472099C6D832}" srcOrd="0" destOrd="0" presId="urn:microsoft.com/office/officeart/2005/8/layout/radial4"/>
    <dgm:cxn modelId="{7370F220-DAB6-4D4B-9E2B-D5763F693576}" type="presOf" srcId="{79B9F0E8-16CE-4405-BA6B-4C2F50504310}" destId="{C5C318C0-3DEB-4DA2-A3F4-C9C13555B6C2}" srcOrd="0" destOrd="0" presId="urn:microsoft.com/office/officeart/2005/8/layout/radial4"/>
    <dgm:cxn modelId="{76B11C39-F9E1-45B1-B920-BCB6D5309AC2}" type="presOf" srcId="{4FAB6F6A-A2C9-49CC-A7E9-CD9916F83DFF}" destId="{29ECA772-6B59-49A6-AAA8-4B326FCF9AE9}" srcOrd="0" destOrd="0" presId="urn:microsoft.com/office/officeart/2005/8/layout/radial4"/>
    <dgm:cxn modelId="{7F050222-40A2-4D8A-95B7-CB5978338F15}" type="presOf" srcId="{261A3BFD-97B6-4EC7-8295-F2E4B50413DD}" destId="{5EFE0153-BB8C-4A54-B148-56D49A5E14E8}" srcOrd="0" destOrd="0" presId="urn:microsoft.com/office/officeart/2005/8/layout/radial4"/>
    <dgm:cxn modelId="{869E14CE-D869-4338-B5B4-231D09ED1A39}" srcId="{4335266C-381C-4AAE-9DAA-CE89A7905632}" destId="{4FAB6F6A-A2C9-49CC-A7E9-CD9916F83DFF}" srcOrd="1" destOrd="0" parTransId="{79B9F0E8-16CE-4405-BA6B-4C2F50504310}" sibTransId="{07A90150-E098-4CC0-852B-D23604B696FB}"/>
    <dgm:cxn modelId="{FBF4E2DE-5DB7-41CD-89A8-FF12474B11C4}" type="presOf" srcId="{4335266C-381C-4AAE-9DAA-CE89A7905632}" destId="{7F6C426F-4475-4D36-88D5-3EC32DDCB637}" srcOrd="0" destOrd="0" presId="urn:microsoft.com/office/officeart/2005/8/layout/radial4"/>
    <dgm:cxn modelId="{EFD2A0AD-714A-442F-9662-4F4B2F748994}" srcId="{4335266C-381C-4AAE-9DAA-CE89A7905632}" destId="{BC7A9B97-DBFC-497B-9FAD-11722F9B7724}" srcOrd="2" destOrd="0" parTransId="{319447FD-45F7-44FC-A5C3-0B19B157E643}" sibTransId="{D0F2CD16-1120-4AC5-893B-C00D7433C112}"/>
    <dgm:cxn modelId="{8D8BF6CA-5407-4074-B077-EE7D648187AE}" srcId="{261A3BFD-97B6-4EC7-8295-F2E4B50413DD}" destId="{4335266C-381C-4AAE-9DAA-CE89A7905632}" srcOrd="0" destOrd="0" parTransId="{01F409A3-DCC9-4FA9-8AD3-160FB53BF96D}" sibTransId="{6E927FB7-03A3-4BCB-886F-E672D4EF67FE}"/>
    <dgm:cxn modelId="{88BF2B00-144A-46A1-AB96-444618776D11}" type="presParOf" srcId="{5EFE0153-BB8C-4A54-B148-56D49A5E14E8}" destId="{7F6C426F-4475-4D36-88D5-3EC32DDCB637}" srcOrd="0" destOrd="0" presId="urn:microsoft.com/office/officeart/2005/8/layout/radial4"/>
    <dgm:cxn modelId="{76B116A6-12CE-43DD-A5E1-478FD210FA6C}" type="presParOf" srcId="{5EFE0153-BB8C-4A54-B148-56D49A5E14E8}" destId="{7F8D658D-0A52-4B01-B467-3D672BF4BB6F}" srcOrd="1" destOrd="0" presId="urn:microsoft.com/office/officeart/2005/8/layout/radial4"/>
    <dgm:cxn modelId="{C3FD324A-10A8-4D8F-BC0F-5EDADDE0D0A9}" type="presParOf" srcId="{5EFE0153-BB8C-4A54-B148-56D49A5E14E8}" destId="{234ABA2C-A11F-4E9F-ABC2-8A349E1A1C09}" srcOrd="2" destOrd="0" presId="urn:microsoft.com/office/officeart/2005/8/layout/radial4"/>
    <dgm:cxn modelId="{1A71D4F2-DF37-4DA2-A9AC-E229FF2E527A}" type="presParOf" srcId="{5EFE0153-BB8C-4A54-B148-56D49A5E14E8}" destId="{C5C318C0-3DEB-4DA2-A3F4-C9C13555B6C2}" srcOrd="3" destOrd="0" presId="urn:microsoft.com/office/officeart/2005/8/layout/radial4"/>
    <dgm:cxn modelId="{82AEDDD0-33EB-4904-BA92-007F2935112A}" type="presParOf" srcId="{5EFE0153-BB8C-4A54-B148-56D49A5E14E8}" destId="{29ECA772-6B59-49A6-AAA8-4B326FCF9AE9}" srcOrd="4" destOrd="0" presId="urn:microsoft.com/office/officeart/2005/8/layout/radial4"/>
    <dgm:cxn modelId="{D854AC5E-4B39-4D55-B538-EE767A329129}" type="presParOf" srcId="{5EFE0153-BB8C-4A54-B148-56D49A5E14E8}" destId="{CF95199C-CBBF-4C71-8F59-472099C6D832}" srcOrd="5" destOrd="0" presId="urn:microsoft.com/office/officeart/2005/8/layout/radial4"/>
    <dgm:cxn modelId="{FAEDF206-9F5B-4515-85DB-A9BA0E5014B0}" type="presParOf" srcId="{5EFE0153-BB8C-4A54-B148-56D49A5E14E8}" destId="{3D423CAC-4837-4123-8875-CE9F7165C6FF}" srcOrd="6" destOrd="0" presId="urn:microsoft.com/office/officeart/2005/8/layout/radial4"/>
    <dgm:cxn modelId="{047AC38F-4215-40A4-84D8-106291A55798}" type="presParOf" srcId="{5EFE0153-BB8C-4A54-B148-56D49A5E14E8}" destId="{3AC2E81E-54FE-4F8F-9375-CC593F36EEC9}" srcOrd="7" destOrd="0" presId="urn:microsoft.com/office/officeart/2005/8/layout/radial4"/>
    <dgm:cxn modelId="{3D31A923-F002-401C-BED2-38D0C6BBF7F8}" type="presParOf" srcId="{5EFE0153-BB8C-4A54-B148-56D49A5E14E8}" destId="{1772794D-94D1-49B6-BB6F-2288B0FDAB00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6C426F-4475-4D36-88D5-3EC32DDCB637}">
      <dsp:nvSpPr>
        <dsp:cNvPr id="0" name=""/>
        <dsp:cNvSpPr/>
      </dsp:nvSpPr>
      <dsp:spPr>
        <a:xfrm>
          <a:off x="3441404" y="3815524"/>
          <a:ext cx="2432875" cy="24328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Eastern Europe Today</a:t>
          </a:r>
        </a:p>
      </dsp:txBody>
      <dsp:txXfrm>
        <a:off x="3797690" y="4171810"/>
        <a:ext cx="1720303" cy="1720303"/>
      </dsp:txXfrm>
    </dsp:sp>
    <dsp:sp modelId="{7F8D658D-0A52-4B01-B467-3D672BF4BB6F}">
      <dsp:nvSpPr>
        <dsp:cNvPr id="0" name=""/>
        <dsp:cNvSpPr/>
      </dsp:nvSpPr>
      <dsp:spPr>
        <a:xfrm rot="12090971">
          <a:off x="1073281" y="3746465"/>
          <a:ext cx="2406442" cy="693369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4ABA2C-A11F-4E9F-ABC2-8A349E1A1C09}">
      <dsp:nvSpPr>
        <dsp:cNvPr id="0" name=""/>
        <dsp:cNvSpPr/>
      </dsp:nvSpPr>
      <dsp:spPr>
        <a:xfrm>
          <a:off x="1513" y="2727359"/>
          <a:ext cx="2311231" cy="184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Political Problems</a:t>
          </a:r>
        </a:p>
      </dsp:txBody>
      <dsp:txXfrm>
        <a:off x="55668" y="2781514"/>
        <a:ext cx="2202921" cy="1740675"/>
      </dsp:txXfrm>
    </dsp:sp>
    <dsp:sp modelId="{C5C318C0-3DEB-4DA2-A3F4-C9C13555B6C2}">
      <dsp:nvSpPr>
        <dsp:cNvPr id="0" name=""/>
        <dsp:cNvSpPr/>
      </dsp:nvSpPr>
      <dsp:spPr>
        <a:xfrm rot="14757066">
          <a:off x="2269817" y="2248475"/>
          <a:ext cx="2601194" cy="693369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CA772-6B59-49A6-AAA8-4B326FCF9AE9}">
      <dsp:nvSpPr>
        <dsp:cNvPr id="0" name=""/>
        <dsp:cNvSpPr/>
      </dsp:nvSpPr>
      <dsp:spPr>
        <a:xfrm>
          <a:off x="1884784" y="482964"/>
          <a:ext cx="2311231" cy="184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Languages/Religions</a:t>
          </a:r>
        </a:p>
      </dsp:txBody>
      <dsp:txXfrm>
        <a:off x="1938939" y="537119"/>
        <a:ext cx="2202921" cy="1740675"/>
      </dsp:txXfrm>
    </dsp:sp>
    <dsp:sp modelId="{CF95199C-CBBF-4C71-8F59-472099C6D832}">
      <dsp:nvSpPr>
        <dsp:cNvPr id="0" name=""/>
        <dsp:cNvSpPr/>
      </dsp:nvSpPr>
      <dsp:spPr>
        <a:xfrm rot="17394297">
          <a:off x="4299198" y="2232921"/>
          <a:ext cx="2493248" cy="693369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423CAC-4837-4123-8875-CE9F7165C6FF}">
      <dsp:nvSpPr>
        <dsp:cNvPr id="0" name=""/>
        <dsp:cNvSpPr/>
      </dsp:nvSpPr>
      <dsp:spPr>
        <a:xfrm>
          <a:off x="4814633" y="482964"/>
          <a:ext cx="2311231" cy="184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Minority Groups/Conflicts</a:t>
          </a:r>
        </a:p>
      </dsp:txBody>
      <dsp:txXfrm>
        <a:off x="4868788" y="537119"/>
        <a:ext cx="2202921" cy="1740675"/>
      </dsp:txXfrm>
    </dsp:sp>
    <dsp:sp modelId="{3AC2E81E-54FE-4F8F-9375-CC593F36EEC9}">
      <dsp:nvSpPr>
        <dsp:cNvPr id="0" name=""/>
        <dsp:cNvSpPr/>
      </dsp:nvSpPr>
      <dsp:spPr>
        <a:xfrm rot="19869370">
          <a:off x="5697953" y="3479148"/>
          <a:ext cx="2299717" cy="693369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72794D-94D1-49B6-BB6F-2288B0FDAB00}">
      <dsp:nvSpPr>
        <dsp:cNvPr id="0" name=""/>
        <dsp:cNvSpPr/>
      </dsp:nvSpPr>
      <dsp:spPr>
        <a:xfrm>
          <a:off x="6699400" y="2346621"/>
          <a:ext cx="2311231" cy="184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Economic Problems</a:t>
          </a:r>
        </a:p>
      </dsp:txBody>
      <dsp:txXfrm>
        <a:off x="6753555" y="2400776"/>
        <a:ext cx="2202921" cy="1740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Parsons</dc:creator>
  <cp:lastModifiedBy>Patrick Parsons</cp:lastModifiedBy>
  <cp:revision>2</cp:revision>
  <cp:lastPrinted>2015-10-28T12:56:00Z</cp:lastPrinted>
  <dcterms:created xsi:type="dcterms:W3CDTF">2014-10-29T13:30:00Z</dcterms:created>
  <dcterms:modified xsi:type="dcterms:W3CDTF">2015-10-28T12:57:00Z</dcterms:modified>
</cp:coreProperties>
</file>